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F60742">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9E6420">
        <w:rPr>
          <w:rFonts w:ascii="Times New Roman" w:hAnsi="Times New Roman"/>
          <w:sz w:val="28"/>
          <w:szCs w:val="28"/>
        </w:rPr>
        <w:t>18.02.2020 № 309</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19</w:t>
      </w:r>
      <w:r>
        <w:rPr>
          <w:rFonts w:ascii="Times New Roman" w:hAnsi="Times New Roman"/>
          <w:sz w:val="28"/>
          <w:szCs w:val="28"/>
        </w:rPr>
        <w:t>.12.201</w:t>
      </w:r>
      <w:r w:rsidR="003D60FA">
        <w:rPr>
          <w:rFonts w:ascii="Times New Roman" w:hAnsi="Times New Roman"/>
          <w:sz w:val="28"/>
          <w:szCs w:val="28"/>
        </w:rPr>
        <w:t>9</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w:t>
      </w:r>
      <w:r w:rsidR="003D60FA">
        <w:rPr>
          <w:rFonts w:ascii="Times New Roman" w:hAnsi="Times New Roman"/>
          <w:sz w:val="28"/>
          <w:szCs w:val="28"/>
        </w:rPr>
        <w:t>85</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20</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425"/>
        <w:gridCol w:w="471"/>
        <w:gridCol w:w="1454"/>
        <w:gridCol w:w="527"/>
        <w:gridCol w:w="1218"/>
      </w:tblGrid>
      <w:tr w:rsidR="003D60FA" w:rsidRPr="003D60FA" w:rsidTr="003D60FA">
        <w:trPr>
          <w:cantSplit/>
          <w:trHeight w:val="510"/>
          <w:tblHeader/>
        </w:trPr>
        <w:tc>
          <w:tcPr>
            <w:tcW w:w="304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Наименование</w:t>
            </w:r>
          </w:p>
        </w:tc>
        <w:tc>
          <w:tcPr>
            <w:tcW w:w="20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Рз</w:t>
            </w:r>
            <w:proofErr w:type="spellEnd"/>
          </w:p>
        </w:tc>
        <w:tc>
          <w:tcPr>
            <w:tcW w:w="22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proofErr w:type="spellStart"/>
            <w:r w:rsidRPr="003D60FA">
              <w:rPr>
                <w:rFonts w:ascii="Times New Roman" w:eastAsia="Times New Roman" w:hAnsi="Times New Roman"/>
                <w:color w:val="000000"/>
                <w:sz w:val="20"/>
                <w:szCs w:val="20"/>
              </w:rPr>
              <w:t>Пр</w:t>
            </w:r>
            <w:proofErr w:type="spellEnd"/>
          </w:p>
        </w:tc>
        <w:tc>
          <w:tcPr>
            <w:tcW w:w="69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ЦСР</w:t>
            </w:r>
          </w:p>
        </w:tc>
        <w:tc>
          <w:tcPr>
            <w:tcW w:w="25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ВР</w:t>
            </w:r>
          </w:p>
        </w:tc>
        <w:tc>
          <w:tcPr>
            <w:tcW w:w="58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Сумма на год</w:t>
            </w:r>
          </w:p>
        </w:tc>
      </w:tr>
      <w:tr w:rsidR="003D60FA" w:rsidRPr="003D60FA" w:rsidTr="003D60FA">
        <w:trPr>
          <w:cantSplit/>
          <w:trHeight w:val="255"/>
          <w:tblHeader/>
        </w:trPr>
        <w:tc>
          <w:tcPr>
            <w:tcW w:w="304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1</w:t>
            </w:r>
          </w:p>
        </w:tc>
        <w:tc>
          <w:tcPr>
            <w:tcW w:w="203"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2</w:t>
            </w:r>
          </w:p>
        </w:tc>
        <w:tc>
          <w:tcPr>
            <w:tcW w:w="22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3</w:t>
            </w:r>
          </w:p>
        </w:tc>
        <w:tc>
          <w:tcPr>
            <w:tcW w:w="695"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4</w:t>
            </w:r>
          </w:p>
        </w:tc>
        <w:tc>
          <w:tcPr>
            <w:tcW w:w="25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5</w:t>
            </w:r>
          </w:p>
        </w:tc>
        <w:tc>
          <w:tcPr>
            <w:tcW w:w="582" w:type="pct"/>
            <w:shd w:val="clear" w:color="auto" w:fill="auto"/>
            <w:vAlign w:val="center"/>
            <w:hideMark/>
          </w:tcPr>
          <w:p w:rsidR="003D60FA" w:rsidRPr="003D60FA" w:rsidRDefault="003D60FA" w:rsidP="003D60FA">
            <w:pPr>
              <w:spacing w:after="0" w:line="240" w:lineRule="auto"/>
              <w:jc w:val="center"/>
              <w:rPr>
                <w:rFonts w:ascii="Times New Roman" w:eastAsia="Times New Roman" w:hAnsi="Times New Roman"/>
                <w:color w:val="000000"/>
                <w:sz w:val="20"/>
                <w:szCs w:val="20"/>
              </w:rPr>
            </w:pPr>
            <w:r w:rsidRPr="003D60FA">
              <w:rPr>
                <w:rFonts w:ascii="Times New Roman" w:eastAsia="Times New Roman" w:hAnsi="Times New Roman"/>
                <w:color w:val="000000"/>
                <w:sz w:val="20"/>
                <w:szCs w:val="20"/>
              </w:rPr>
              <w:t>6</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Общегосударственные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466 916,6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16 768,7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8 154,5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7 919,7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4 884,2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3 730,0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131 769,4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126 911,9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4 586,7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судебных актов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Судебная система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10 1 04 51200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37 436,6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w:t>
            </w:r>
            <w:r w:rsidRPr="003D60FA">
              <w:rPr>
                <w:rFonts w:ascii="Times New Roman" w:eastAsia="Times New Roman" w:hAnsi="Times New Roman"/>
                <w:sz w:val="20"/>
                <w:szCs w:val="20"/>
              </w:rPr>
              <w:lastRenderedPageBreak/>
              <w:t>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27 158,3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10 278,3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5 418,6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5 399,6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фонды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Резервный фонд администрации города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17 3 01 20220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общегосударственные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7 735,2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02 1 03 84270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1 684,4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"Доступная среда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1 798,1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1 738,1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10 1 03 84250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10 1 07 99990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всероссийского Дня Трезвости"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10 1 09 99990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Закупка товаров, работ и услуг для обеспечения государственных </w:t>
            </w:r>
            <w:r w:rsidRPr="003D60FA">
              <w:rPr>
                <w:rFonts w:ascii="Times New Roman" w:eastAsia="Times New Roman" w:hAnsi="Times New Roman"/>
                <w:sz w:val="20"/>
                <w:szCs w:val="20"/>
              </w:rPr>
              <w:lastRenderedPageBreak/>
              <w:t>(муниципальных)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w:t>
            </w:r>
            <w:r w:rsidRPr="003D60FA">
              <w:rPr>
                <w:rFonts w:ascii="Times New Roman" w:eastAsia="Times New Roman" w:hAnsi="Times New Roman"/>
                <w:sz w:val="20"/>
                <w:szCs w:val="20"/>
              </w:rPr>
              <w:lastRenderedPageBreak/>
              <w:t>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08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1 12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44 063,7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Проведение Всероссийской переписи населения 2020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14 1 03 54690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"Совершенствование муниципального 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43 439,5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14 479,4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14 2 01 82370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27 512,0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Предоставление государственных услуг в многофункциональных центрах предоставления государственных и муниципальных услуг за </w:t>
            </w:r>
            <w:r w:rsidRPr="003D60FA">
              <w:rPr>
                <w:rFonts w:ascii="Times New Roman" w:eastAsia="Times New Roman" w:hAnsi="Times New Roman"/>
                <w:sz w:val="20"/>
                <w:szCs w:val="20"/>
              </w:rPr>
              <w:lastRenderedPageBreak/>
              <w:t>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2 01 S2370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1 448,1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резервных средств в бюджете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Резервные средства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17 3 02 99990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870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1 723,4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гражданских инициатив"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18 1 01 61820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1 674,0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8 472,5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7 794,5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200 136,3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Премии и гранты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199 064,3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197 796,5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154 621,5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39 468,7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3 706,3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20 4 01 72030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Исполнение отдельных полномочий Думы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519,7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40 1 02 72020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332,0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оборона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Мобилизационная и вневойсковая подготовка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40 2 00 51180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5 260,3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безопасность и правоохранительная деятельность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32 225,1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Органы юстиции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5 350,9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20 4 01 59300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4 274,7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736,2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D9300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Защита населения и территории от чрезвычайных ситуаций природного и техногенного характера, гражданская оборона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22 702,9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20 810,9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2 383,2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18 285,7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15 267,7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3 016,2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Закупка товаров, работ и услуг для обеспечения государственных </w:t>
            </w:r>
            <w:r w:rsidRPr="003D60FA">
              <w:rPr>
                <w:rFonts w:ascii="Times New Roman" w:eastAsia="Times New Roman" w:hAnsi="Times New Roman"/>
                <w:sz w:val="20"/>
                <w:szCs w:val="20"/>
              </w:rPr>
              <w:lastRenderedPageBreak/>
              <w:t>(муниципальных)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пожарной безопасности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противопожарной защиты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2 199,0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1 243,7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"Профилактика правонарушений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"Профилактика правонарушений"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1 972,3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1 833,5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10 1 01 82290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1 267,0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01 S2290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деятельности народных дружин"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10 1 02 82300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 1 02 S2300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Национальная экономика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275 108,2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Общеэкономические вопросы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"Поддержка занятости населения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2 634,4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06 1 01 85060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1 556,2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910,7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содействию трудоустройству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06 3 01 85060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Сельское хозяйство и рыболовство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29 890,9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отрасли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07 1 01 84150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26 693,1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малых форм хозяйствования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07 2 01 84170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07 4 01 84200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1 543,8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4 01 G4200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"Общепрограммные мероприятия"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07 5 01 99990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Транспорт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90 033,0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"Автомобильный транспорт"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88 033,0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16 1 01 61100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3 458,0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84 575,0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Дорожное хозяйство (дорожные фонды)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64 667,4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"Дорожное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16 2 01 99990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59 822,2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"Безопасность дорожного движения"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4 845,2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16 4 01 82730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2 510,9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1 258,2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16 4 01 S2730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1 076,1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Связь и информатика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9 807,2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"Цифровое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7 460,9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"Цифровой город"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5 385,7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15 1 01 20070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15 1 02 20070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3 817,7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15 1 03 20070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"Информационная безопасность"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Услуги в области информационных технологий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Иные закупки товаров, работ и услуг для обеспечения </w:t>
            </w:r>
            <w:r w:rsidRPr="003D60FA">
              <w:rPr>
                <w:rFonts w:ascii="Times New Roman" w:eastAsia="Times New Roman" w:hAnsi="Times New Roman"/>
                <w:sz w:val="20"/>
                <w:szCs w:val="20"/>
              </w:rPr>
              <w:lastRenderedPageBreak/>
              <w:t>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15 2 D4 20070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2 075,2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2 034,2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Непрограммные направления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Прочие мероприятия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40 1 01 02400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312,1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национальной экономики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78 075,3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"Поддержка занятости населения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6 184,0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4 529,4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06 2 01 84120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25 202,8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Закупка товаров, работ и услуг для обеспечения государственных </w:t>
            </w:r>
            <w:r w:rsidRPr="003D60FA">
              <w:rPr>
                <w:rFonts w:ascii="Times New Roman" w:eastAsia="Times New Roman" w:hAnsi="Times New Roman"/>
                <w:sz w:val="20"/>
                <w:szCs w:val="20"/>
              </w:rPr>
              <w:lastRenderedPageBreak/>
              <w:t>(муниципальных)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04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05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08 1 06 82671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1 06 S2671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24 502,8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20 710,3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3 542,5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Уплата налогов, сборов и иных платежей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08 4 01 00590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850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4 854,0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Закупка товаров, работ и услуг для обеспечения государственных </w:t>
            </w:r>
            <w:r w:rsidRPr="003D60FA">
              <w:rPr>
                <w:rFonts w:ascii="Times New Roman" w:eastAsia="Times New Roman" w:hAnsi="Times New Roman"/>
                <w:sz w:val="20"/>
                <w:szCs w:val="20"/>
              </w:rPr>
              <w:lastRenderedPageBreak/>
              <w:t>(муниципальных)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4 210,8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3 789,6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I4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639,7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82380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14 3 I8 S2380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40 384,5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Жилищно-коммунальное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745 650,0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Жилищное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138 096,3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"Содействие развитию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134 645,3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57 519,0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08 2 01 82661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53 492,6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01 S2661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4 026,4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"Выплата выкупной стоимости"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 на приобретение объектов недвижимого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08 2 03 41110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4 327,3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"Демонтаж аварийного, непригодного жилищного фонда"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6 989,9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05 S2173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07 L1780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18 734,1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Иные закупки товаров, работ и услуг для обеспечения </w:t>
            </w:r>
            <w:r w:rsidRPr="003D60FA">
              <w:rPr>
                <w:rFonts w:ascii="Times New Roman" w:eastAsia="Times New Roman" w:hAnsi="Times New Roman"/>
                <w:sz w:val="20"/>
                <w:szCs w:val="20"/>
              </w:rPr>
              <w:lastRenderedPageBreak/>
              <w:t>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3 451,0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Коммунальное хозяйство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426 219,2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2 271,2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423 948,0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392 285,8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35 237,4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4 980,0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28 744,5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02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1 512,9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"Чистая вода"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357 048,4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52430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157 465,0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82190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189 604,2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1 G5 S2190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9 979,2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31 662,2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09 3 01 82591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26 912,8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3 01 S2591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Благоустройство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136 129,2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"Формирование комфортной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26 732,5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"Благоустройство городских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10 840,0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программ формирования современной городской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 6 F2 55550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15 892,5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109 396,7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14 856,6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7 694,8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мест захоронения"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8 242,6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Иные закупки товаров, работ и услуг для обеспечения </w:t>
            </w:r>
            <w:r w:rsidRPr="003D60FA">
              <w:rPr>
                <w:rFonts w:ascii="Times New Roman" w:eastAsia="Times New Roman" w:hAnsi="Times New Roman"/>
                <w:sz w:val="20"/>
                <w:szCs w:val="20"/>
              </w:rPr>
              <w:lastRenderedPageBreak/>
              <w:t>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6 793,4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Основное мероприятие "Летнее и зимнее содержание городских территорий"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22 673,8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культуры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49 135,5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21 0 06 82420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21 0 06 S2420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жилищно-коммунального хозяйства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45 205,3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10 143,3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"Содействие развитию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10 123,8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08 2 06 82673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9 415,0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2 06 S2673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708,8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08 3 05 84220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Муниципальная программа "Управление муниципальным имуществом города </w:t>
            </w:r>
            <w:proofErr w:type="spellStart"/>
            <w:r w:rsidRPr="003D60FA">
              <w:rPr>
                <w:rFonts w:ascii="Times New Roman" w:eastAsia="Times New Roman" w:hAnsi="Times New Roman"/>
                <w:sz w:val="20"/>
                <w:szCs w:val="20"/>
              </w:rPr>
              <w:t>Пыть</w:t>
            </w:r>
            <w:proofErr w:type="spellEnd"/>
            <w:r w:rsidRPr="003D60FA">
              <w:rPr>
                <w:rFonts w:ascii="Times New Roman" w:eastAsia="Times New Roman" w:hAnsi="Times New Roman"/>
                <w:sz w:val="20"/>
                <w:szCs w:val="20"/>
              </w:rPr>
              <w:t xml:space="preserve"> -</w:t>
            </w:r>
            <w:proofErr w:type="spellStart"/>
            <w:r w:rsidRPr="003D60FA">
              <w:rPr>
                <w:rFonts w:ascii="Times New Roman" w:eastAsia="Times New Roman" w:hAnsi="Times New Roman"/>
                <w:sz w:val="20"/>
                <w:szCs w:val="20"/>
              </w:rPr>
              <w:t>Яха</w:t>
            </w:r>
            <w:proofErr w:type="spellEnd"/>
            <w:r w:rsidRPr="003D60FA">
              <w:rPr>
                <w:rFonts w:ascii="Times New Roman" w:eastAsia="Times New Roman" w:hAnsi="Times New Roman"/>
                <w:sz w:val="20"/>
                <w:szCs w:val="20"/>
              </w:rPr>
              <w:t>"</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бюджетные ассигнования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19 1 02 61100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810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34 062,0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1 530,6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объектов растительного и животного мира и среды их обитания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Иные закупки товаров, работ и услуг для обеспечения </w:t>
            </w:r>
            <w:r w:rsidRPr="003D60FA">
              <w:rPr>
                <w:rFonts w:ascii="Times New Roman" w:eastAsia="Times New Roman" w:hAnsi="Times New Roman"/>
                <w:sz w:val="20"/>
                <w:szCs w:val="20"/>
              </w:rPr>
              <w:lastRenderedPageBreak/>
              <w:t>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13 1 03 99990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397,0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Другие вопросы в области охраны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13 1 04 99990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1 033,6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120,6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13 2 03 84290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13 2 05 99990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1 907 248,7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Дошкольное 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620 504,4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618 356,1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137 099,8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На реализацию программ дошкольного образования муниципальным </w:t>
            </w:r>
            <w:r w:rsidRPr="003D60FA">
              <w:rPr>
                <w:rFonts w:ascii="Times New Roman" w:eastAsia="Times New Roman" w:hAnsi="Times New Roman"/>
                <w:sz w:val="20"/>
                <w:szCs w:val="20"/>
              </w:rPr>
              <w:lastRenderedPageBreak/>
              <w:t>образовательным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481 256,3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2 148,3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1 848,3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Общее образование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980 014,9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904 707,4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дошкольного и общего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2 529,5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2 362,3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902 027,9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67 352,9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5 607,1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61 745,8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56 380,1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5 365,7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40 047,9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36 577,6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01 1 05 20010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792 310,6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688 252,7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01 1 05 84303</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104 057,9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На выплату компенсации педагогическим работникам за работу по </w:t>
            </w:r>
            <w:r w:rsidRPr="003D60FA">
              <w:rPr>
                <w:rFonts w:ascii="Times New Roman" w:eastAsia="Times New Roman" w:hAnsi="Times New Roman"/>
                <w:sz w:val="20"/>
                <w:szCs w:val="20"/>
              </w:rPr>
              <w:lastRenderedPageBreak/>
              <w:t>подготовке и проведению единого государственного экзамена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01 1 05 84305</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2 316,5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"Учитель будущего"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75 307,5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proofErr w:type="gramStart"/>
            <w:r w:rsidRPr="003D60F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61 959,0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55 731,3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01 4 01 84030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6 227,7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12 248,5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8 775,8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1 100,0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135 042,3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50 662,5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"Успех каждого ребенка"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49 712,5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31 771,9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E2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17 940,6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2 E4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84 379,8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04 1 05 99990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7 155,3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77 224,5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Молодежная политика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142 080,2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11 830,6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Мероприятия по организации отдыха и оздоровления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2 671,6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2 208,3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01 1 06 20020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463,3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6 411,2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5 938,4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01 1 06 82050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472,8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2 747,8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2 545,2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06 S2050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"Молодежь Югры и допризывная подготовка"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101 059,9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35 464,4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Основное мероприятие "Обеспечение развития молодежной политики </w:t>
            </w:r>
            <w:r w:rsidRPr="003D60FA">
              <w:rPr>
                <w:rFonts w:ascii="Times New Roman" w:eastAsia="Times New Roman" w:hAnsi="Times New Roman"/>
                <w:sz w:val="20"/>
                <w:szCs w:val="20"/>
              </w:rPr>
              <w:lastRenderedPageBreak/>
              <w:t>и патриотического воспитания граждан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65 305,5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Федеральный проект "Социальная активность"</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3 E8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29 189,7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9 189,7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01 4 03 42110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29 606,9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5 482,0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"Общее образование. Дополнительное образование детей"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01 1 07 61810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4 000,0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казенных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133,4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04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66,7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11 2 05 82560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2 05 S2560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D60FA">
              <w:rPr>
                <w:rFonts w:ascii="Times New Roman" w:eastAsia="Times New Roman" w:hAnsi="Times New Roman"/>
                <w:sz w:val="20"/>
                <w:szCs w:val="20"/>
              </w:rPr>
              <w:lastRenderedPageBreak/>
              <w:t>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07</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23 991,5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 кинематография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170 897,7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Культура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164 739,1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161 102,3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"Модернизация и развитие учреждений и организаций культуры"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76 873,8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библиотечного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65 727,3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65 169,2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01 S2520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61,3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музейного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04 1 02 00590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11 146,5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83 671,1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профессионального искусства"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250,0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83 391,1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Подпрограмма "Развитие туризма"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04 4 01 99990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557,4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11 3 01 99990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3 636,8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культуры, кинематографии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6 158,6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"Культурное пространство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"Развитие архивного дела"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04 3 02 84100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273,0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5 885,6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Здравоохранение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здравоохранения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"Экологическая безопасность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"Организация противоэпидемиологических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3 223,1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3D60FA">
              <w:rPr>
                <w:rFonts w:ascii="Times New Roman" w:eastAsia="Times New Roman" w:hAnsi="Times New Roman"/>
                <w:sz w:val="20"/>
                <w:szCs w:val="20"/>
              </w:rPr>
              <w:lastRenderedPageBreak/>
              <w:t>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09</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13 3 01 84280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3 189,1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Социальная политика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82 564,8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Пенсионное обеспечение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Пенсии за выслугу лет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6 045,0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населения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4 745,1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Единовременные выплаты неработающим пенсионерам в связи с Юбилеем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выплаты гражданам несоциального характера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02 2 01 71020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4 725,1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08 3 01 51350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2 835,1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08 3 01 51760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1 890,0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Охрана семьи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58 451,2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образования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Публичные нормативные социальные выплаты гражданам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01 4 01 84050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26 075,0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30 722,4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21 449,7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505,7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02 1 02 84060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20 944,0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9 272,7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жилищной сферы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жильем молодых семей"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мероприятий по обеспечению жильем молодых семей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Социальное обеспечение и иные выплаты населению</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04</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08 3 02 L4970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320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1 653,8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социальной политики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"Поддержка семьи, материнства и детства"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13 323,5 </w:t>
            </w:r>
          </w:p>
        </w:tc>
      </w:tr>
      <w:tr w:rsidR="003D60FA" w:rsidRPr="003D60FA" w:rsidTr="003D60FA">
        <w:trPr>
          <w:trHeight w:val="10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13 195,6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11 322,6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1 312,7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02 1 02 84321</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560,3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127,9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111,2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06</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02 1 02 84322</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16,7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 и 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568 643,9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Физическая культура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92 730,8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210,4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2 914,6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84 432,6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84 070,1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05 2 03 85160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362,5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Расходы на обеспечение деятельности (оказание услуг) </w:t>
            </w:r>
            <w:r w:rsidRPr="003D60FA">
              <w:rPr>
                <w:rFonts w:ascii="Times New Roman" w:eastAsia="Times New Roman" w:hAnsi="Times New Roman"/>
                <w:sz w:val="20"/>
                <w:szCs w:val="20"/>
              </w:rPr>
              <w:lastRenderedPageBreak/>
              <w:t>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4 109,2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1 064,0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05 2 05 82110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1 010,8 </w:t>
            </w:r>
          </w:p>
        </w:tc>
      </w:tr>
      <w:tr w:rsidR="003D60FA" w:rsidRPr="003D60FA" w:rsidTr="003D60FA">
        <w:trPr>
          <w:trHeight w:val="76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05 S2110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53,2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Массовый спорт</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физической культуры и массового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470 087,3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05 1 01 00590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930,1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1 249,9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05 1 04 00590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23 679,5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6 078,3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3 450,3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Предоставление субсидий бюджетным, автономным учреждениям и </w:t>
            </w:r>
            <w:r w:rsidRPr="003D60FA">
              <w:rPr>
                <w:rFonts w:ascii="Times New Roman" w:eastAsia="Times New Roman" w:hAnsi="Times New Roman"/>
                <w:sz w:val="20"/>
                <w:szCs w:val="20"/>
              </w:rPr>
              <w:lastRenderedPageBreak/>
              <w:t>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2 628,0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Строительство и реконструкция объектов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Бюджетные инвестиции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05 1 06 42110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410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437 790,1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1 P5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359,4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Спорт высших достижений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"Федеральный проект "Спорт-норма жизни"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бюджетным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03</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 2 P5 50810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610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309,9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Другие вопросы в области физической культуры и спорта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муниципальной службы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5 515,9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выплаты персоналу государственных (муниципальных) органов</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5 511,1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11</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05</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20 4 01 02040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240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4,8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Средства массовой информации</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30 501,7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Телевидение и радиовещание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"Организация функционирования телерадиовещания"</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 xml:space="preserve">Предоставление субсидий бюджетным, автономным учреждениям и </w:t>
            </w:r>
            <w:r w:rsidRPr="003D60FA">
              <w:rPr>
                <w:rFonts w:ascii="Times New Roman" w:eastAsia="Times New Roman" w:hAnsi="Times New Roman"/>
                <w:sz w:val="20"/>
                <w:szCs w:val="20"/>
              </w:rPr>
              <w:lastRenderedPageBreak/>
              <w:t>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lastRenderedPageBreak/>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lastRenderedPageBreak/>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18 2 02 00590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20 914,4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Периодическая печать и издательства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51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Субсидии автономным учреждениям</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12</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02</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18 2 03 00590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620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9 587,3 </w:t>
            </w:r>
          </w:p>
        </w:tc>
      </w:tr>
      <w:tr w:rsidR="003D60FA" w:rsidRPr="003D60FA" w:rsidTr="003D60FA">
        <w:trPr>
          <w:cantSplit/>
          <w:trHeight w:val="20"/>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и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внутреннего и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17 0 00 00000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17 2 00 00000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17 2 01 00000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Процентные платежи по муниципальному долгу городского округа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государственного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700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Обслуживание муниципального долга</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13</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01</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17 2 01 20270</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730</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 xml:space="preserve">1 482,3 </w:t>
            </w:r>
          </w:p>
        </w:tc>
      </w:tr>
      <w:tr w:rsidR="003D60FA" w:rsidRPr="003D60FA" w:rsidTr="003D60FA">
        <w:trPr>
          <w:trHeight w:val="255"/>
        </w:trPr>
        <w:tc>
          <w:tcPr>
            <w:tcW w:w="3043" w:type="pct"/>
            <w:shd w:val="clear" w:color="auto" w:fill="auto"/>
            <w:noWrap/>
            <w:hideMark/>
          </w:tcPr>
          <w:p w:rsidR="003D60FA" w:rsidRPr="003D60FA" w:rsidRDefault="003D60FA" w:rsidP="003D60FA">
            <w:pPr>
              <w:spacing w:after="0" w:line="240" w:lineRule="auto"/>
              <w:rPr>
                <w:rFonts w:ascii="Times New Roman" w:eastAsia="Times New Roman" w:hAnsi="Times New Roman"/>
                <w:sz w:val="20"/>
                <w:szCs w:val="20"/>
              </w:rPr>
            </w:pPr>
            <w:r w:rsidRPr="003D60FA">
              <w:rPr>
                <w:rFonts w:ascii="Times New Roman" w:eastAsia="Times New Roman" w:hAnsi="Times New Roman"/>
                <w:sz w:val="20"/>
                <w:szCs w:val="20"/>
              </w:rPr>
              <w:t>Всего</w:t>
            </w:r>
          </w:p>
        </w:tc>
        <w:tc>
          <w:tcPr>
            <w:tcW w:w="203"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2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695"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252" w:type="pct"/>
            <w:shd w:val="clear" w:color="auto" w:fill="auto"/>
            <w:noWrap/>
            <w:vAlign w:val="bottom"/>
            <w:hideMark/>
          </w:tcPr>
          <w:p w:rsidR="003D60FA" w:rsidRPr="003D60FA" w:rsidRDefault="003D60FA" w:rsidP="003D60FA">
            <w:pPr>
              <w:spacing w:after="0" w:line="240" w:lineRule="auto"/>
              <w:jc w:val="center"/>
              <w:rPr>
                <w:rFonts w:ascii="Times New Roman" w:eastAsia="Times New Roman" w:hAnsi="Times New Roman"/>
                <w:sz w:val="20"/>
                <w:szCs w:val="20"/>
              </w:rPr>
            </w:pPr>
            <w:r w:rsidRPr="003D60FA">
              <w:rPr>
                <w:rFonts w:ascii="Times New Roman" w:eastAsia="Times New Roman" w:hAnsi="Times New Roman"/>
                <w:sz w:val="20"/>
                <w:szCs w:val="20"/>
              </w:rPr>
              <w:t> </w:t>
            </w:r>
          </w:p>
        </w:tc>
        <w:tc>
          <w:tcPr>
            <w:tcW w:w="582" w:type="pct"/>
            <w:shd w:val="clear" w:color="auto" w:fill="auto"/>
            <w:vAlign w:val="bottom"/>
            <w:hideMark/>
          </w:tcPr>
          <w:p w:rsidR="003D60FA" w:rsidRPr="003D60FA" w:rsidRDefault="003D60FA" w:rsidP="003D60FA">
            <w:pPr>
              <w:spacing w:after="0" w:line="240" w:lineRule="auto"/>
              <w:jc w:val="right"/>
              <w:rPr>
                <w:rFonts w:ascii="Times New Roman" w:eastAsia="Times New Roman" w:hAnsi="Times New Roman"/>
                <w:sz w:val="20"/>
                <w:szCs w:val="20"/>
              </w:rPr>
            </w:pPr>
            <w:r w:rsidRPr="003D60FA">
              <w:rPr>
                <w:rFonts w:ascii="Times New Roman" w:eastAsia="Times New Roman" w:hAnsi="Times New Roman"/>
                <w:sz w:val="20"/>
                <w:szCs w:val="20"/>
              </w:rPr>
              <w:t>4 291 253,0</w:t>
            </w:r>
          </w:p>
        </w:tc>
      </w:tr>
    </w:tbl>
    <w:p w:rsidR="003D60FA" w:rsidRDefault="003D60FA" w:rsidP="003D60FA">
      <w:pPr>
        <w:spacing w:after="0" w:line="240" w:lineRule="auto"/>
      </w:pPr>
      <w:bookmarkStart w:id="0" w:name="_GoBack"/>
      <w:bookmarkEnd w:id="0"/>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2C60BF" w:rsidP="00633BF6">
                            <w:pPr>
                              <w:rPr>
                                <w:rFonts w:ascii="Times New Roman" w:hAnsi="Times New Roman"/>
                                <w:sz w:val="28"/>
                                <w:szCs w:val="28"/>
                              </w:rPr>
                            </w:pPr>
                            <w:r>
                              <w:rPr>
                                <w:rFonts w:ascii="Times New Roman" w:hAnsi="Times New Roman"/>
                                <w:sz w:val="28"/>
                                <w:szCs w:val="28"/>
                              </w:rPr>
                              <w:t xml:space="preserve"> </w:t>
                            </w:r>
                            <w:r w:rsidR="00F60742"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2C60BF" w:rsidP="00633BF6">
                      <w:pPr>
                        <w:rPr>
                          <w:rFonts w:ascii="Times New Roman" w:hAnsi="Times New Roman"/>
                          <w:sz w:val="28"/>
                          <w:szCs w:val="28"/>
                        </w:rPr>
                      </w:pPr>
                      <w:r>
                        <w:rPr>
                          <w:rFonts w:ascii="Times New Roman" w:hAnsi="Times New Roman"/>
                          <w:sz w:val="28"/>
                          <w:szCs w:val="28"/>
                        </w:rPr>
                        <w:t xml:space="preserve"> </w:t>
                      </w:r>
                      <w:r w:rsidR="00F60742"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sectPr w:rsidR="003D60FA" w:rsidSect="009F7C2C">
      <w:headerReference w:type="default" r:id="rId7"/>
      <w:pgSz w:w="11906" w:h="16838"/>
      <w:pgMar w:top="567" w:right="851" w:bottom="567" w:left="851" w:header="283" w:footer="283" w:gutter="0"/>
      <w:pgNumType w:start="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D7E" w:rsidRDefault="00F35D7E" w:rsidP="00E619A7">
      <w:pPr>
        <w:spacing w:after="0" w:line="240" w:lineRule="auto"/>
      </w:pPr>
      <w:r>
        <w:separator/>
      </w:r>
    </w:p>
  </w:endnote>
  <w:endnote w:type="continuationSeparator" w:id="0">
    <w:p w:rsidR="00F35D7E" w:rsidRDefault="00F35D7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D7E" w:rsidRDefault="00F35D7E" w:rsidP="00E619A7">
      <w:pPr>
        <w:spacing w:after="0" w:line="240" w:lineRule="auto"/>
      </w:pPr>
      <w:r>
        <w:separator/>
      </w:r>
    </w:p>
  </w:footnote>
  <w:footnote w:type="continuationSeparator" w:id="0">
    <w:p w:rsidR="00F35D7E" w:rsidRDefault="00F35D7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42" w:rsidRPr="009E6420" w:rsidRDefault="00F60742">
    <w:pPr>
      <w:pStyle w:val="a5"/>
      <w:jc w:val="right"/>
      <w:rPr>
        <w:rFonts w:ascii="Times New Roman" w:hAnsi="Times New Roman"/>
        <w:sz w:val="28"/>
        <w:szCs w:val="28"/>
      </w:rPr>
    </w:pPr>
    <w:r w:rsidRPr="009E6420">
      <w:rPr>
        <w:rFonts w:ascii="Times New Roman" w:hAnsi="Times New Roman"/>
        <w:sz w:val="28"/>
        <w:szCs w:val="28"/>
      </w:rPr>
      <w:fldChar w:fldCharType="begin"/>
    </w:r>
    <w:r w:rsidRPr="009E6420">
      <w:rPr>
        <w:rFonts w:ascii="Times New Roman" w:hAnsi="Times New Roman"/>
        <w:sz w:val="28"/>
        <w:szCs w:val="28"/>
      </w:rPr>
      <w:instrText>PAGE   \* MERGEFORMAT</w:instrText>
    </w:r>
    <w:r w:rsidRPr="009E6420">
      <w:rPr>
        <w:rFonts w:ascii="Times New Roman" w:hAnsi="Times New Roman"/>
        <w:sz w:val="28"/>
        <w:szCs w:val="28"/>
      </w:rPr>
      <w:fldChar w:fldCharType="separate"/>
    </w:r>
    <w:r w:rsidR="002C60BF">
      <w:rPr>
        <w:rFonts w:ascii="Times New Roman" w:hAnsi="Times New Roman"/>
        <w:noProof/>
        <w:sz w:val="28"/>
        <w:szCs w:val="28"/>
      </w:rPr>
      <w:t>53</w:t>
    </w:r>
    <w:r w:rsidRPr="009E6420">
      <w:rPr>
        <w:rFonts w:ascii="Times New Roman" w:hAnsi="Times New Roman"/>
        <w:noProof/>
        <w:sz w:val="28"/>
        <w:szCs w:val="28"/>
      </w:rPr>
      <w:fldChar w:fldCharType="end"/>
    </w:r>
  </w:p>
  <w:p w:rsidR="00F60742" w:rsidRDefault="00F6074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255EA7"/>
    <w:rsid w:val="002707D3"/>
    <w:rsid w:val="002B68CB"/>
    <w:rsid w:val="002C60BF"/>
    <w:rsid w:val="00364AFE"/>
    <w:rsid w:val="00384AA4"/>
    <w:rsid w:val="003D60FA"/>
    <w:rsid w:val="00412264"/>
    <w:rsid w:val="004D4630"/>
    <w:rsid w:val="004D5E6A"/>
    <w:rsid w:val="00505132"/>
    <w:rsid w:val="005334B5"/>
    <w:rsid w:val="005A1072"/>
    <w:rsid w:val="005F42BE"/>
    <w:rsid w:val="00633BF6"/>
    <w:rsid w:val="00637638"/>
    <w:rsid w:val="006654EC"/>
    <w:rsid w:val="006C7C1B"/>
    <w:rsid w:val="006E590E"/>
    <w:rsid w:val="00781828"/>
    <w:rsid w:val="007B5821"/>
    <w:rsid w:val="007C0680"/>
    <w:rsid w:val="007C5B99"/>
    <w:rsid w:val="00825F52"/>
    <w:rsid w:val="008E02FC"/>
    <w:rsid w:val="00970FF6"/>
    <w:rsid w:val="00996F38"/>
    <w:rsid w:val="009E6420"/>
    <w:rsid w:val="009F7C2C"/>
    <w:rsid w:val="00A2358F"/>
    <w:rsid w:val="00A329A2"/>
    <w:rsid w:val="00A37AC0"/>
    <w:rsid w:val="00B241B6"/>
    <w:rsid w:val="00BD730C"/>
    <w:rsid w:val="00C84303"/>
    <w:rsid w:val="00CF7798"/>
    <w:rsid w:val="00D06469"/>
    <w:rsid w:val="00D10413"/>
    <w:rsid w:val="00D12D05"/>
    <w:rsid w:val="00DE34BB"/>
    <w:rsid w:val="00E619A7"/>
    <w:rsid w:val="00E83A10"/>
    <w:rsid w:val="00EA73A8"/>
    <w:rsid w:val="00F17735"/>
    <w:rsid w:val="00F35D7E"/>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19300</Words>
  <Characters>110011</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4</cp:revision>
  <cp:lastPrinted>2020-02-18T07:57:00Z</cp:lastPrinted>
  <dcterms:created xsi:type="dcterms:W3CDTF">2020-02-18T07:40:00Z</dcterms:created>
  <dcterms:modified xsi:type="dcterms:W3CDTF">2020-02-18T07:59:00Z</dcterms:modified>
</cp:coreProperties>
</file>